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096F" w:rsidRDefault="00CB096F">
      <w:pPr>
        <w:bidi/>
        <w:jc w:val="center"/>
        <w:rPr>
          <w:b/>
          <w:sz w:val="28"/>
          <w:szCs w:val="28"/>
          <w:u w:val="single"/>
          <w:rtl/>
        </w:rPr>
      </w:pPr>
      <w:r>
        <w:rPr>
          <w:rFonts w:hint="cs"/>
          <w:b/>
          <w:sz w:val="28"/>
          <w:szCs w:val="28"/>
          <w:u w:val="single"/>
          <w:rtl/>
        </w:rPr>
        <w:t xml:space="preserve">סילבוס קורס </w:t>
      </w:r>
      <w:r>
        <w:rPr>
          <w:b/>
          <w:sz w:val="28"/>
          <w:szCs w:val="28"/>
          <w:u w:val="single"/>
          <w:rtl/>
        </w:rPr>
        <w:t>הגברת מופעים (</w:t>
      </w:r>
      <w:r>
        <w:rPr>
          <w:b/>
          <w:sz w:val="28"/>
          <w:szCs w:val="28"/>
          <w:u w:val="single"/>
        </w:rPr>
        <w:t>LIVE SOUND</w:t>
      </w:r>
      <w:r>
        <w:rPr>
          <w:b/>
          <w:sz w:val="28"/>
          <w:szCs w:val="28"/>
          <w:u w:val="single"/>
          <w:rtl/>
        </w:rPr>
        <w:t>) –</w:t>
      </w:r>
      <w:r>
        <w:rPr>
          <w:b/>
          <w:sz w:val="28"/>
          <w:szCs w:val="28"/>
          <w:u w:val="single"/>
          <w:rtl/>
        </w:rPr>
        <w:t xml:space="preserve"> </w:t>
      </w:r>
    </w:p>
    <w:p w:rsidR="00A60538" w:rsidRDefault="00CB096F" w:rsidP="00CB096F">
      <w:pPr>
        <w:bidi/>
        <w:jc w:val="center"/>
      </w:pPr>
      <w:r>
        <w:rPr>
          <w:rFonts w:hint="cs"/>
          <w:b/>
          <w:sz w:val="28"/>
          <w:szCs w:val="28"/>
          <w:u w:val="single"/>
          <w:rtl/>
        </w:rPr>
        <w:t>היחידה ל</w:t>
      </w:r>
      <w:r>
        <w:rPr>
          <w:b/>
          <w:sz w:val="28"/>
          <w:szCs w:val="28"/>
          <w:u w:val="single"/>
          <w:rtl/>
        </w:rPr>
        <w:t>לימודי חוץ</w:t>
      </w:r>
      <w:r>
        <w:rPr>
          <w:rFonts w:hint="cs"/>
          <w:b/>
          <w:sz w:val="28"/>
          <w:szCs w:val="28"/>
          <w:u w:val="single"/>
          <w:rtl/>
        </w:rPr>
        <w:t xml:space="preserve"> של בית ספר רימון</w:t>
      </w:r>
    </w:p>
    <w:p w:rsidR="00A60538" w:rsidRDefault="00A60538">
      <w:pPr>
        <w:bidi/>
      </w:pPr>
    </w:p>
    <w:p w:rsidR="00A60538" w:rsidRDefault="00CB096F">
      <w:pPr>
        <w:bidi/>
      </w:pPr>
      <w:r>
        <w:rPr>
          <w:sz w:val="24"/>
          <w:szCs w:val="24"/>
          <w:rtl/>
        </w:rPr>
        <w:t>שם הקורס: "הגברת מופעים (</w:t>
      </w:r>
      <w:r>
        <w:rPr>
          <w:sz w:val="24"/>
          <w:szCs w:val="24"/>
        </w:rPr>
        <w:t>LIVE SOUND</w:t>
      </w:r>
      <w:r>
        <w:rPr>
          <w:sz w:val="24"/>
          <w:szCs w:val="24"/>
          <w:rtl/>
        </w:rPr>
        <w:t>)"</w:t>
      </w:r>
    </w:p>
    <w:p w:rsidR="00A60538" w:rsidRDefault="00CB096F">
      <w:pPr>
        <w:bidi/>
      </w:pPr>
      <w:r>
        <w:rPr>
          <w:rFonts w:hint="cs"/>
          <w:sz w:val="24"/>
          <w:szCs w:val="24"/>
          <w:rtl/>
        </w:rPr>
        <w:t>מנחה</w:t>
      </w:r>
      <w:bookmarkStart w:id="0" w:name="_GoBack"/>
      <w:bookmarkEnd w:id="0"/>
      <w:r>
        <w:rPr>
          <w:sz w:val="24"/>
          <w:szCs w:val="24"/>
          <w:rtl/>
        </w:rPr>
        <w:t>: שגיא כגן</w:t>
      </w:r>
    </w:p>
    <w:p w:rsidR="00A60538" w:rsidRDefault="00CB096F">
      <w:pPr>
        <w:bidi/>
      </w:pPr>
      <w:r>
        <w:rPr>
          <w:sz w:val="24"/>
          <w:szCs w:val="24"/>
          <w:rtl/>
        </w:rPr>
        <w:t xml:space="preserve">משך הקורס: 20 מפגשים של 4 שעות אקדמיות. </w:t>
      </w:r>
    </w:p>
    <w:p w:rsidR="00A60538" w:rsidRDefault="00CB096F">
      <w:pPr>
        <w:bidi/>
      </w:pPr>
      <w:r>
        <w:rPr>
          <w:sz w:val="24"/>
          <w:szCs w:val="24"/>
          <w:rtl/>
        </w:rPr>
        <w:t>תאריך התחלה: 8/1/2016</w:t>
      </w:r>
    </w:p>
    <w:p w:rsidR="00A60538" w:rsidRDefault="00A60538">
      <w:pPr>
        <w:bidi/>
      </w:pPr>
    </w:p>
    <w:p w:rsidR="00A60538" w:rsidRDefault="00CB096F">
      <w:pPr>
        <w:bidi/>
      </w:pPr>
      <w:r>
        <w:rPr>
          <w:sz w:val="24"/>
          <w:szCs w:val="24"/>
          <w:u w:val="single"/>
          <w:rtl/>
        </w:rPr>
        <w:t>תיאור הקורס</w:t>
      </w:r>
      <w:r>
        <w:rPr>
          <w:sz w:val="24"/>
          <w:szCs w:val="24"/>
        </w:rPr>
        <w:t>:</w:t>
      </w:r>
    </w:p>
    <w:p w:rsidR="00A60538" w:rsidRDefault="00CB096F">
      <w:pPr>
        <w:bidi/>
      </w:pPr>
      <w:r>
        <w:rPr>
          <w:sz w:val="24"/>
          <w:szCs w:val="24"/>
          <w:rtl/>
        </w:rPr>
        <w:t xml:space="preserve">במהלך השיעורים התלמידים ייחשפו לעולם ההגברה וילמדו להכיר את מרכיביה של מערכת הגברה </w:t>
      </w:r>
      <w:r>
        <w:rPr>
          <w:sz w:val="24"/>
          <w:szCs w:val="24"/>
          <w:rtl/>
        </w:rPr>
        <w:t>סטנדרטית מרמה חובבנית עד לרמה מקצועית. התלמידים יוכלו לרכוש נסיון מעשי רב בהשתתפותם באירועי בית הספר במהלך השנה. במהלך הקורס יתארחו טכנאים ואנשי מקצוע בכירים מהתעשייה.</w:t>
      </w:r>
    </w:p>
    <w:p w:rsidR="00A60538" w:rsidRDefault="00A60538">
      <w:pPr>
        <w:bidi/>
      </w:pPr>
    </w:p>
    <w:p w:rsidR="00A60538" w:rsidRDefault="00CB096F">
      <w:pPr>
        <w:bidi/>
      </w:pPr>
      <w:r>
        <w:rPr>
          <w:sz w:val="24"/>
          <w:szCs w:val="24"/>
          <w:u w:val="single"/>
          <w:rtl/>
        </w:rPr>
        <w:t>יישומי הקורס</w:t>
      </w:r>
      <w:r>
        <w:rPr>
          <w:sz w:val="24"/>
          <w:szCs w:val="24"/>
        </w:rPr>
        <w:t>:</w:t>
      </w:r>
    </w:p>
    <w:p w:rsidR="00A60538" w:rsidRDefault="00CB096F">
      <w:pPr>
        <w:bidi/>
      </w:pPr>
      <w:r>
        <w:rPr>
          <w:sz w:val="24"/>
          <w:szCs w:val="24"/>
          <w:rtl/>
        </w:rPr>
        <w:t>בשיעורים במהלך הקורס נדון ונלמד על כל המרכיבים החיוניים להקמה ותפעול של מ</w:t>
      </w:r>
      <w:r>
        <w:rPr>
          <w:sz w:val="24"/>
          <w:szCs w:val="24"/>
          <w:rtl/>
        </w:rPr>
        <w:t>ערכת הגברה סטנדרטית. בשיעורים הראשונים התלמידים ייחשפו לעולם ההגברה ושימושיו השונים, לטרמינולוגיה המצויה בקרב המקצוע, מהם הכלים אשר עומדים לרשותו של טכנאי ההגברה ומהם הרכיבים המינימליים הנדרשים לשם הקמת מערכת הגברה תקנית ופעילה, אשר תשרת אותנו לצרכים שונים</w:t>
      </w:r>
      <w:r>
        <w:rPr>
          <w:sz w:val="24"/>
          <w:szCs w:val="24"/>
          <w:rtl/>
        </w:rPr>
        <w:t xml:space="preserve">. </w:t>
      </w:r>
    </w:p>
    <w:p w:rsidR="00A60538" w:rsidRDefault="00CB096F">
      <w:pPr>
        <w:bidi/>
      </w:pPr>
      <w:r>
        <w:rPr>
          <w:sz w:val="24"/>
          <w:szCs w:val="24"/>
          <w:rtl/>
        </w:rPr>
        <w:t xml:space="preserve">במהלך הקורס נמשיך להרחיב ולפרט איך פועל כל רכיב במערכת ההגברה, שימושיו וסוגיו השונים: </w:t>
      </w:r>
    </w:p>
    <w:p w:rsidR="00A60538" w:rsidRDefault="00CB096F">
      <w:pPr>
        <w:bidi/>
      </w:pPr>
      <w:r>
        <w:rPr>
          <w:sz w:val="24"/>
          <w:szCs w:val="24"/>
          <w:rtl/>
        </w:rPr>
        <w:t>המיקרופון, המיקסר, המגבר, הרמקול והמוניטור. לאחר מכן נלמד בצורה מעמיקה איך משתמשים בכלים המורכבים הללו לתפעול המופע, פתרון בעיות ויצירת מיקס בסיסי להרכב המוסיקלי המופ</w:t>
      </w:r>
      <w:r>
        <w:rPr>
          <w:sz w:val="24"/>
          <w:szCs w:val="24"/>
          <w:rtl/>
        </w:rPr>
        <w:t>יע.</w:t>
      </w:r>
    </w:p>
    <w:p w:rsidR="00A60538" w:rsidRDefault="00CB096F">
      <w:pPr>
        <w:bidi/>
      </w:pPr>
      <w:r>
        <w:rPr>
          <w:b/>
          <w:sz w:val="24"/>
          <w:szCs w:val="24"/>
          <w:rtl/>
        </w:rPr>
        <w:t>תלמידי הקורס מוזמנים לקחת חלק באירועי בית הספר ולקבל נסיון מעשי אשר יתרום להם רבות.</w:t>
      </w:r>
    </w:p>
    <w:p w:rsidR="00A60538" w:rsidRDefault="00A60538">
      <w:pPr>
        <w:bidi/>
      </w:pPr>
    </w:p>
    <w:p w:rsidR="00A60538" w:rsidRDefault="00CB096F">
      <w:pPr>
        <w:bidi/>
      </w:pPr>
      <w:r>
        <w:rPr>
          <w:sz w:val="24"/>
          <w:szCs w:val="24"/>
          <w:u w:val="single"/>
          <w:rtl/>
        </w:rPr>
        <w:t>הישגי השלמת הקורס</w:t>
      </w:r>
      <w:r>
        <w:rPr>
          <w:sz w:val="24"/>
          <w:szCs w:val="24"/>
        </w:rPr>
        <w:t xml:space="preserve">: </w:t>
      </w:r>
    </w:p>
    <w:p w:rsidR="00A60538" w:rsidRDefault="00CB096F">
      <w:pPr>
        <w:bidi/>
      </w:pPr>
      <w:r>
        <w:rPr>
          <w:sz w:val="24"/>
          <w:szCs w:val="24"/>
          <w:rtl/>
        </w:rPr>
        <w:t>בסיום הקורס, התלמיד יכיר ויבין את מרכיביה של מערכת ההגברה הבסיסית ברמה התיאורטית וברמת התפעול. התלמיד ידע להשתמש בכלי העיבוד אשר עומדים לרשותו של ט</w:t>
      </w:r>
      <w:r>
        <w:rPr>
          <w:sz w:val="24"/>
          <w:szCs w:val="24"/>
          <w:rtl/>
        </w:rPr>
        <w:t>כנאי ההגברה, ידע</w:t>
      </w:r>
    </w:p>
    <w:p w:rsidR="00A60538" w:rsidRDefault="00CB096F">
      <w:pPr>
        <w:bidi/>
      </w:pPr>
      <w:r>
        <w:rPr>
          <w:sz w:val="24"/>
          <w:szCs w:val="24"/>
          <w:rtl/>
        </w:rPr>
        <w:t>להכין מפרט טכני ולהקים במה עבור מופע ויהיה ערוך ומוכן להיכנס לעולם ההגברה כמפעיל וכטכנאי.</w:t>
      </w:r>
    </w:p>
    <w:p w:rsidR="00A60538" w:rsidRDefault="00A60538">
      <w:pPr>
        <w:bidi/>
      </w:pPr>
    </w:p>
    <w:p w:rsidR="00A60538" w:rsidRDefault="00CB096F">
      <w:pPr>
        <w:bidi/>
      </w:pPr>
      <w:r>
        <w:rPr>
          <w:b/>
          <w:sz w:val="24"/>
          <w:szCs w:val="24"/>
          <w:u w:val="single"/>
          <w:rtl/>
        </w:rPr>
        <w:t>תוכן הקורס</w:t>
      </w:r>
      <w:r>
        <w:rPr>
          <w:sz w:val="24"/>
          <w:szCs w:val="24"/>
        </w:rPr>
        <w:t>:</w:t>
      </w:r>
    </w:p>
    <w:p w:rsidR="00A60538" w:rsidRDefault="00A60538">
      <w:pPr>
        <w:bidi/>
      </w:pPr>
    </w:p>
    <w:p w:rsidR="00A60538" w:rsidRDefault="00CB096F" w:rsidP="00CB096F">
      <w:pPr>
        <w:pStyle w:val="ListParagraph"/>
        <w:numPr>
          <w:ilvl w:val="0"/>
          <w:numId w:val="4"/>
        </w:numPr>
        <w:bidi/>
      </w:pPr>
      <w:r w:rsidRPr="00CB096F">
        <w:rPr>
          <w:sz w:val="24"/>
          <w:szCs w:val="24"/>
          <w:rtl/>
        </w:rPr>
        <w:t>היכרות עם עולם ההגברה - מהי מטרתה של מערכת ההגברה, מושגי יסוד ומונחים מקובלים.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תיאורית סאונד: גלי קול, תדרים, חלוקה לתחומי תדרים, עקרונות אקוסטיים בסיסיים.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מיקרופונים - דרך פעולה, שימושים, בחירה לפי סוג הכלי המוגבר והצבתם.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הקונסולה - תפקידה בשרשרת ההגברה, הערוץ בקונסולה (מרכיביו ושימושיו), ניתובים וחיבורים.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המגבר - קדם המגבר, מגברי כוח, שימוש תקין והתאמת רכיבים.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lastRenderedPageBreak/>
        <w:t>הרמקול - סוגי הרמקולים השונים, קרוס</w:t>
      </w:r>
      <w:r w:rsidRPr="00CB096F">
        <w:rPr>
          <w:sz w:val="24"/>
          <w:szCs w:val="24"/>
          <w:rtl/>
        </w:rPr>
        <w:t>אוברים, מוגברים / לא מוגברים, מוניטור במה.</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סוגי הכבלים השונים - לפי ייעוד, מאוזנים / לא מאוזנים, חיבורים למקורות שונים.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הרכבה של מערכת הגברה שלמה, הבנה מעמיקה של כל המרכיבים.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הכנת מפרט טכני, רשימת קווים וציור במה. כמו כן נלמד את הצד ההפקתי הטכנ</w:t>
      </w:r>
      <w:r w:rsidRPr="00CB096F">
        <w:rPr>
          <w:sz w:val="24"/>
          <w:szCs w:val="24"/>
          <w:rtl/>
        </w:rPr>
        <w:t>י בניהול מופע.</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 xml:space="preserve">כלי העיבוד השונים ושימושם - איקיולייזרים, קומפרסורים, גייטים וכלי דינמיקה נוספים,שימוש   </w:t>
      </w:r>
    </w:p>
    <w:p w:rsidR="00A60538" w:rsidRDefault="00CB096F" w:rsidP="00CB096F">
      <w:pPr>
        <w:pStyle w:val="ListParagraph"/>
        <w:numPr>
          <w:ilvl w:val="0"/>
          <w:numId w:val="4"/>
        </w:numPr>
        <w:bidi/>
      </w:pPr>
      <w:r w:rsidRPr="00CB096F">
        <w:rPr>
          <w:sz w:val="24"/>
          <w:szCs w:val="24"/>
          <w:rtl/>
        </w:rPr>
        <w:t xml:space="preserve">באפקטים - ריוורב, דיליי. ההבדל בין אפקטים טוריים לאפקטים מקבילים - </w:t>
      </w:r>
      <w:r w:rsidRPr="00CB096F">
        <w:rPr>
          <w:sz w:val="24"/>
          <w:szCs w:val="24"/>
        </w:rPr>
        <w:t>INSERTS, SENDS</w:t>
      </w:r>
      <w:r w:rsidRPr="00CB096F">
        <w:rPr>
          <w:sz w:val="24"/>
          <w:szCs w:val="24"/>
          <w:rtl/>
        </w:rPr>
        <w:t>.</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 xml:space="preserve">ידע פרקטי ומעשי בהפעלת מיקסרים אנלוגיים ומיקסרים </w:t>
      </w:r>
      <w:r w:rsidRPr="00CB096F">
        <w:rPr>
          <w:sz w:val="24"/>
          <w:szCs w:val="24"/>
          <w:rtl/>
        </w:rPr>
        <w:t xml:space="preserve">דיגיטלים. נסיון ממשי בתפעול סוגי </w:t>
      </w:r>
    </w:p>
    <w:p w:rsidR="00A60538" w:rsidRDefault="00CB096F" w:rsidP="00CB096F">
      <w:pPr>
        <w:pStyle w:val="ListParagraph"/>
        <w:numPr>
          <w:ilvl w:val="0"/>
          <w:numId w:val="4"/>
        </w:numPr>
        <w:bidi/>
      </w:pPr>
      <w:r w:rsidRPr="00CB096F">
        <w:rPr>
          <w:sz w:val="24"/>
          <w:szCs w:val="24"/>
          <w:rtl/>
        </w:rPr>
        <w:t>מיקסרים שונים ופופולאריים בשוק.</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הקלטת מופעים - הקלטה סטריאופונית מול הקלטת ערוצים. שימוש במחשב נייד להקלטת ערוצים.</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כיוון מערכת הגברה באולמות, שימוש בציוד מדידה אקוסטי וניתוח התוצאות למען שיפור ההגברה.</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ידע בסיסי בחשמל ואלקטרוניקה, הלחמות ותיקון רכיבים בתחום ההגברה.</w:t>
      </w:r>
    </w:p>
    <w:p w:rsidR="00A60538" w:rsidRDefault="00A60538" w:rsidP="00CB096F">
      <w:pPr>
        <w:bidi/>
      </w:pPr>
    </w:p>
    <w:p w:rsidR="00A60538" w:rsidRDefault="00CB096F" w:rsidP="00CB096F">
      <w:pPr>
        <w:pStyle w:val="ListParagraph"/>
        <w:numPr>
          <w:ilvl w:val="0"/>
          <w:numId w:val="4"/>
        </w:numPr>
        <w:bidi/>
      </w:pPr>
      <w:r w:rsidRPr="00CB096F">
        <w:rPr>
          <w:sz w:val="24"/>
          <w:szCs w:val="24"/>
          <w:rtl/>
        </w:rPr>
        <w:t>עבודה מול הרכבים מוסיקליים חיים, יצירת דיאלוג בריא ונעים בין הטכנאי והאמן המופיע.</w:t>
      </w:r>
    </w:p>
    <w:sectPr w:rsidR="00A60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43D"/>
    <w:multiLevelType w:val="hybridMultilevel"/>
    <w:tmpl w:val="D1DA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5AE5"/>
    <w:multiLevelType w:val="hybridMultilevel"/>
    <w:tmpl w:val="D8665F4E"/>
    <w:lvl w:ilvl="0" w:tplc="636EE1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B1DFC"/>
    <w:multiLevelType w:val="hybridMultilevel"/>
    <w:tmpl w:val="0CFE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4298B"/>
    <w:multiLevelType w:val="hybridMultilevel"/>
    <w:tmpl w:val="C32624DE"/>
    <w:lvl w:ilvl="0" w:tplc="636EE1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38"/>
    <w:rsid w:val="00A60538"/>
    <w:rsid w:val="00CB09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487E2-9B1C-4D36-83CE-9B7486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CB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2016-09-28T04:12:00Z</dcterms:created>
  <dcterms:modified xsi:type="dcterms:W3CDTF">2016-09-28T04:12:00Z</dcterms:modified>
</cp:coreProperties>
</file>